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475EEF89" wp14:paraId="14FEDF30" wp14:textId="3195FF22">
      <w:pPr>
        <w:pStyle w:val="Heading2"/>
        <w:spacing w:before="0" w:beforeAutospacing="off" w:after="0" w:afterAutospacing="off"/>
        <w:ind w:left="1418" w:right="0"/>
      </w:pPr>
      <w:r w:rsidRPr="475EEF89" w:rsidR="5F8351DA">
        <w:rPr>
          <w:rFonts w:ascii="Calibri" w:hAnsi="Calibri" w:eastAsia="Calibri" w:cs="Calibri"/>
          <w:b w:val="1"/>
          <w:bCs w:val="1"/>
          <w:strike w:val="0"/>
          <w:dstrike w:val="0"/>
          <w:noProof w:val="0"/>
          <w:sz w:val="28"/>
          <w:szCs w:val="28"/>
          <w:u w:val="single"/>
          <w:lang w:val="en-US"/>
        </w:rPr>
        <w:t xml:space="preserve">CYBR 495B: Cybersecurity Design Project B (3 credits) </w:t>
      </w:r>
    </w:p>
    <w:p xmlns:wp14="http://schemas.microsoft.com/office/word/2010/wordml" w:rsidP="475EEF89" wp14:paraId="6572F0D7" wp14:textId="3195FF22">
      <w:pPr>
        <w:spacing w:before="29" w:beforeAutospacing="off" w:after="0" w:afterAutospacing="off" w:line="264" w:lineRule="auto"/>
        <w:ind w:left="1418" w:right="1410"/>
        <w:jc w:val="both"/>
      </w:pPr>
      <w:r w:rsidRPr="475EEF89" w:rsidR="5F8351DA">
        <w:rPr>
          <w:rFonts w:ascii="Calibri" w:hAnsi="Calibri" w:eastAsia="Calibri" w:cs="Calibri"/>
          <w:noProof w:val="0"/>
          <w:color w:val="000000" w:themeColor="text1" w:themeTint="FF" w:themeShade="FF"/>
          <w:sz w:val="24"/>
          <w:szCs w:val="24"/>
          <w:lang w:val="en-US"/>
        </w:rPr>
        <w:t xml:space="preserve">This course is a continuation of Cybersecurity Design Project A, where students continue to work on their cybersecurity project from the previous course. The focus of the course is on implementing and testing the cybersecurity solution designed in Cybersecurity Design Project A, as well as evaluating the effectiveness and security of the implemented system. </w:t>
      </w:r>
      <w:r w:rsidRPr="475EEF89" w:rsidR="5F8351DA">
        <w:rPr>
          <w:rFonts w:ascii="Calibri" w:hAnsi="Calibri" w:eastAsia="Calibri" w:cs="Calibri"/>
          <w:i w:val="1"/>
          <w:iCs w:val="1"/>
          <w:noProof w:val="0"/>
          <w:sz w:val="24"/>
          <w:szCs w:val="24"/>
          <w:lang w:val="en-US"/>
        </w:rPr>
        <w:t xml:space="preserve"> (Prerequisite:  CYBR 395A)</w:t>
      </w:r>
    </w:p>
    <w:p xmlns:wp14="http://schemas.microsoft.com/office/word/2010/wordml" w:rsidP="475EEF89" wp14:paraId="02D2FFAD" wp14:textId="3195FF22">
      <w:pPr>
        <w:spacing w:before="29" w:beforeAutospacing="off" w:after="0" w:afterAutospacing="off" w:line="264" w:lineRule="auto"/>
        <w:ind w:left="1418" w:right="1410"/>
        <w:jc w:val="both"/>
      </w:pPr>
      <w:r w:rsidRPr="475EEF89" w:rsidR="5F8351DA">
        <w:rPr>
          <w:rFonts w:ascii="Calibri" w:hAnsi="Calibri" w:eastAsia="Calibri" w:cs="Calibri"/>
          <w:b w:val="1"/>
          <w:bCs w:val="1"/>
          <w:noProof w:val="0"/>
          <w:sz w:val="24"/>
          <w:szCs w:val="24"/>
          <w:lang w:val="en-US"/>
        </w:rPr>
        <w:t xml:space="preserve"> </w:t>
      </w:r>
    </w:p>
    <w:p xmlns:wp14="http://schemas.microsoft.com/office/word/2010/wordml" w:rsidP="475EEF89" wp14:paraId="7B268947" wp14:textId="3195FF22">
      <w:pPr>
        <w:spacing w:before="29" w:beforeAutospacing="off" w:after="0" w:afterAutospacing="off" w:line="264" w:lineRule="auto"/>
        <w:ind w:left="1418" w:right="1410"/>
        <w:jc w:val="both"/>
      </w:pPr>
      <w:r w:rsidRPr="475EEF89" w:rsidR="5F8351DA">
        <w:rPr>
          <w:rFonts w:ascii="Calibri" w:hAnsi="Calibri" w:eastAsia="Calibri" w:cs="Calibri"/>
          <w:b w:val="1"/>
          <w:bCs w:val="1"/>
          <w:noProof w:val="0"/>
          <w:sz w:val="24"/>
          <w:szCs w:val="24"/>
          <w:lang w:val="en-US"/>
        </w:rPr>
        <w:t>Course Learning Outcomes:</w:t>
      </w:r>
    </w:p>
    <w:p xmlns:wp14="http://schemas.microsoft.com/office/word/2010/wordml" w:rsidP="475EEF89" wp14:paraId="67A22A97" wp14:textId="3195FF22">
      <w:pPr>
        <w:spacing w:before="29" w:beforeAutospacing="off" w:after="0" w:afterAutospacing="off" w:line="264" w:lineRule="auto"/>
        <w:ind w:left="1418" w:right="1410"/>
        <w:jc w:val="both"/>
      </w:pPr>
      <w:r w:rsidRPr="475EEF89" w:rsidR="5F8351DA">
        <w:rPr>
          <w:rFonts w:ascii="Calibri" w:hAnsi="Calibri" w:eastAsia="Calibri" w:cs="Calibri"/>
          <w:noProof w:val="0"/>
          <w:sz w:val="24"/>
          <w:szCs w:val="24"/>
          <w:lang w:val="en-US"/>
        </w:rPr>
        <w:t>By the end of the course, students will be able to:</w:t>
      </w:r>
    </w:p>
    <w:p xmlns:wp14="http://schemas.microsoft.com/office/word/2010/wordml" w:rsidP="475EEF89" wp14:paraId="145249E5" wp14:textId="3195FF22">
      <w:pPr>
        <w:spacing w:before="29" w:beforeAutospacing="off" w:after="0" w:afterAutospacing="off" w:line="264" w:lineRule="auto"/>
        <w:ind w:left="1620" w:right="1410"/>
        <w:jc w:val="both"/>
      </w:pPr>
      <w:r w:rsidRPr="475EEF89" w:rsidR="5F8351DA">
        <w:rPr>
          <w:rFonts w:ascii="Calibri" w:hAnsi="Calibri" w:eastAsia="Calibri" w:cs="Calibri"/>
          <w:noProof w:val="0"/>
          <w:color w:val="000000" w:themeColor="text1" w:themeTint="FF" w:themeShade="FF"/>
          <w:sz w:val="24"/>
          <w:szCs w:val="24"/>
          <w:lang w:val="en-US"/>
        </w:rPr>
        <w:t xml:space="preserve">A1. Demonstrate critical understanding of technological advancements and computing solutions related to cybersecurity problems.  </w:t>
      </w:r>
    </w:p>
    <w:p xmlns:wp14="http://schemas.microsoft.com/office/word/2010/wordml" w:rsidP="475EEF89" wp14:paraId="0F4950C9" wp14:textId="3195FF22">
      <w:pPr>
        <w:spacing w:before="29" w:beforeAutospacing="off" w:after="0" w:afterAutospacing="off" w:line="264" w:lineRule="auto"/>
        <w:ind w:left="1620" w:right="1410"/>
        <w:jc w:val="both"/>
      </w:pPr>
      <w:r w:rsidRPr="475EEF89" w:rsidR="5F8351DA">
        <w:rPr>
          <w:rFonts w:ascii="Calibri" w:hAnsi="Calibri" w:eastAsia="Calibri" w:cs="Calibri"/>
          <w:noProof w:val="0"/>
          <w:color w:val="000000" w:themeColor="text1" w:themeTint="FF" w:themeShade="FF"/>
          <w:sz w:val="24"/>
          <w:szCs w:val="24"/>
          <w:lang w:val="en-US"/>
        </w:rPr>
        <w:t xml:space="preserve">A2. Use effective research methods to gather data, demonstrating proficient use of programming languages, software and hardware solutions. </w:t>
      </w:r>
    </w:p>
    <w:p xmlns:wp14="http://schemas.microsoft.com/office/word/2010/wordml" w:rsidP="475EEF89" wp14:paraId="7701EA32" wp14:textId="3195FF22">
      <w:pPr>
        <w:spacing w:before="29" w:beforeAutospacing="off" w:after="0" w:afterAutospacing="off" w:line="264" w:lineRule="auto"/>
        <w:ind w:left="1620" w:right="1410"/>
        <w:jc w:val="both"/>
      </w:pPr>
      <w:r w:rsidRPr="475EEF89" w:rsidR="5F8351DA">
        <w:rPr>
          <w:rFonts w:ascii="Calibri" w:hAnsi="Calibri" w:eastAsia="Calibri" w:cs="Calibri"/>
          <w:noProof w:val="0"/>
          <w:color w:val="000000" w:themeColor="text1" w:themeTint="FF" w:themeShade="FF"/>
          <w:sz w:val="24"/>
          <w:szCs w:val="24"/>
          <w:lang w:val="en-US"/>
        </w:rPr>
        <w:t xml:space="preserve">B1. Solve complex cybersecurity challenges through effective planning, design, and problem-solving. </w:t>
      </w:r>
    </w:p>
    <w:p xmlns:wp14="http://schemas.microsoft.com/office/word/2010/wordml" w:rsidP="475EEF89" wp14:paraId="60C37009" wp14:textId="3195FF22">
      <w:pPr>
        <w:spacing w:before="29" w:beforeAutospacing="off" w:after="0" w:afterAutospacing="off" w:line="264" w:lineRule="auto"/>
        <w:ind w:left="1620" w:right="1410"/>
        <w:jc w:val="both"/>
      </w:pPr>
      <w:r w:rsidRPr="475EEF89" w:rsidR="5F8351DA">
        <w:rPr>
          <w:rFonts w:ascii="Calibri" w:hAnsi="Calibri" w:eastAsia="Calibri" w:cs="Calibri"/>
          <w:noProof w:val="0"/>
          <w:color w:val="000000" w:themeColor="text1" w:themeTint="FF" w:themeShade="FF"/>
          <w:sz w:val="24"/>
          <w:szCs w:val="24"/>
          <w:lang w:val="en-US"/>
        </w:rPr>
        <w:t xml:space="preserve">B2. Model complex system architectures and structures within the context of a cybersecurity project.    </w:t>
      </w:r>
    </w:p>
    <w:p xmlns:wp14="http://schemas.microsoft.com/office/word/2010/wordml" w:rsidP="475EEF89" wp14:paraId="19569FFC" wp14:textId="3195FF22">
      <w:pPr>
        <w:spacing w:before="29" w:beforeAutospacing="off" w:after="0" w:afterAutospacing="off" w:line="264" w:lineRule="auto"/>
        <w:ind w:left="1620" w:right="1410"/>
        <w:jc w:val="both"/>
      </w:pPr>
      <w:r w:rsidRPr="475EEF89" w:rsidR="5F8351DA">
        <w:rPr>
          <w:rFonts w:ascii="Calibri" w:hAnsi="Calibri" w:eastAsia="Calibri" w:cs="Calibri"/>
          <w:noProof w:val="0"/>
          <w:color w:val="000000" w:themeColor="text1" w:themeTint="FF" w:themeShade="FF"/>
          <w:sz w:val="24"/>
          <w:szCs w:val="24"/>
          <w:lang w:val="en-US"/>
        </w:rPr>
        <w:t xml:space="preserve">B3. Implement the cybersecurity solution designed in Cybersecurity Design Project A. </w:t>
      </w:r>
    </w:p>
    <w:p xmlns:wp14="http://schemas.microsoft.com/office/word/2010/wordml" w:rsidP="475EEF89" wp14:paraId="4E2B606E" wp14:textId="3195FF22">
      <w:pPr>
        <w:spacing w:before="29" w:beforeAutospacing="off" w:after="0" w:afterAutospacing="off" w:line="264" w:lineRule="auto"/>
        <w:ind w:left="1620" w:right="1410"/>
        <w:jc w:val="both"/>
      </w:pPr>
      <w:r w:rsidRPr="475EEF89" w:rsidR="5F8351DA">
        <w:rPr>
          <w:rFonts w:ascii="Calibri" w:hAnsi="Calibri" w:eastAsia="Calibri" w:cs="Calibri"/>
          <w:noProof w:val="0"/>
          <w:color w:val="000000" w:themeColor="text1" w:themeTint="FF" w:themeShade="FF"/>
          <w:sz w:val="24"/>
          <w:szCs w:val="24"/>
          <w:lang w:val="en-US"/>
        </w:rPr>
        <w:t xml:space="preserve">B4. Conduct comprehensive testing and validation of the implemented cybersecurity system. </w:t>
      </w:r>
    </w:p>
    <w:p xmlns:wp14="http://schemas.microsoft.com/office/word/2010/wordml" w:rsidP="475EEF89" wp14:paraId="0A67CA93" wp14:textId="3195FF22">
      <w:pPr>
        <w:spacing w:before="29" w:beforeAutospacing="off" w:after="0" w:afterAutospacing="off" w:line="264" w:lineRule="auto"/>
        <w:ind w:left="1620" w:right="1410"/>
        <w:jc w:val="both"/>
      </w:pPr>
      <w:r w:rsidRPr="475EEF89" w:rsidR="5F8351DA">
        <w:rPr>
          <w:rFonts w:ascii="Calibri" w:hAnsi="Calibri" w:eastAsia="Calibri" w:cs="Calibri"/>
          <w:noProof w:val="0"/>
          <w:color w:val="000000" w:themeColor="text1" w:themeTint="FF" w:themeShade="FF"/>
          <w:sz w:val="24"/>
          <w:szCs w:val="24"/>
          <w:lang w:val="en-US"/>
        </w:rPr>
        <w:t xml:space="preserve">B5. Communicate effectively the cybersecurity design project both in written and oral forms to diverse stakeholders. </w:t>
      </w:r>
    </w:p>
    <w:p xmlns:wp14="http://schemas.microsoft.com/office/word/2010/wordml" w:rsidP="475EEF89" wp14:paraId="7401E4FD" wp14:textId="3195FF22">
      <w:pPr>
        <w:spacing w:before="29" w:beforeAutospacing="off" w:after="0" w:afterAutospacing="off" w:line="264" w:lineRule="auto"/>
        <w:ind w:left="1620" w:right="1410"/>
        <w:jc w:val="both"/>
      </w:pPr>
      <w:r w:rsidRPr="475EEF89" w:rsidR="5F8351DA">
        <w:rPr>
          <w:rFonts w:ascii="Calibri" w:hAnsi="Calibri" w:eastAsia="Calibri" w:cs="Calibri"/>
          <w:noProof w:val="0"/>
          <w:color w:val="000000" w:themeColor="text1" w:themeTint="FF" w:themeShade="FF"/>
          <w:sz w:val="24"/>
          <w:szCs w:val="24"/>
          <w:lang w:val="en-US"/>
        </w:rPr>
        <w:t xml:space="preserve">C1. Engage in life-long learning and self-development to foster professional, organizational, and time management skills via a project with a defined timeline. </w:t>
      </w:r>
    </w:p>
    <w:p xmlns:wp14="http://schemas.microsoft.com/office/word/2010/wordml" w:rsidP="475EEF89" wp14:paraId="500F6BE1" wp14:textId="3195FF22">
      <w:pPr>
        <w:spacing w:before="29" w:beforeAutospacing="off" w:after="0" w:afterAutospacing="off" w:line="264" w:lineRule="auto"/>
        <w:ind w:left="1620" w:right="1410"/>
        <w:jc w:val="both"/>
      </w:pPr>
      <w:r w:rsidRPr="475EEF89" w:rsidR="5F8351DA">
        <w:rPr>
          <w:rFonts w:ascii="Calibri" w:hAnsi="Calibri" w:eastAsia="Calibri" w:cs="Calibri"/>
          <w:noProof w:val="0"/>
          <w:color w:val="000000" w:themeColor="text1" w:themeTint="FF" w:themeShade="FF"/>
          <w:sz w:val="24"/>
          <w:szCs w:val="24"/>
          <w:lang w:val="en-US"/>
        </w:rPr>
        <w:t xml:space="preserve">C2. Follow research ethics and social responsibility, responding positively to the needs of society. </w:t>
      </w:r>
    </w:p>
    <w:p xmlns:wp14="http://schemas.microsoft.com/office/word/2010/wordml" w:rsidP="475EEF89" wp14:paraId="3E03195D" wp14:textId="3195FF22">
      <w:pPr>
        <w:spacing w:before="29" w:beforeAutospacing="off" w:after="0" w:afterAutospacing="off" w:line="264" w:lineRule="auto"/>
        <w:ind w:left="1620" w:right="1410"/>
        <w:jc w:val="both"/>
      </w:pPr>
      <w:r w:rsidRPr="475EEF89" w:rsidR="5F8351DA">
        <w:rPr>
          <w:rFonts w:ascii="Calibri" w:hAnsi="Calibri" w:eastAsia="Calibri" w:cs="Calibri"/>
          <w:noProof w:val="0"/>
          <w:color w:val="000000" w:themeColor="text1" w:themeTint="FF" w:themeShade="FF"/>
          <w:sz w:val="24"/>
          <w:szCs w:val="24"/>
          <w:lang w:val="en-US"/>
        </w:rPr>
        <w:t>C3. Collaborate effectively with team members from diverse backgrounds to address complex cybersecurity challenges and meet project objectives.</w:t>
      </w:r>
    </w:p>
    <w:p xmlns:wp14="http://schemas.microsoft.com/office/word/2010/wordml" w:rsidP="475EEF89" wp14:paraId="05E45C62" wp14:textId="3195FF22">
      <w:pPr>
        <w:spacing w:before="29" w:beforeAutospacing="off" w:after="0" w:afterAutospacing="off" w:line="264" w:lineRule="auto"/>
        <w:ind w:left="1418" w:right="1410"/>
        <w:jc w:val="both"/>
      </w:pPr>
      <w:r w:rsidRPr="475EEF89" w:rsidR="5F8351DA">
        <w:rPr>
          <w:rFonts w:ascii="Calibri" w:hAnsi="Calibri" w:eastAsia="Calibri" w:cs="Calibri"/>
          <w:b w:val="1"/>
          <w:bCs w:val="1"/>
          <w:noProof w:val="0"/>
          <w:sz w:val="24"/>
          <w:szCs w:val="24"/>
          <w:lang w:val="en-US"/>
        </w:rPr>
        <w:t xml:space="preserve"> </w:t>
      </w:r>
    </w:p>
    <w:p xmlns:wp14="http://schemas.microsoft.com/office/word/2010/wordml" w:rsidP="475EEF89" wp14:paraId="3A2917B8" wp14:textId="3195FF22">
      <w:pPr>
        <w:spacing w:before="29" w:beforeAutospacing="off" w:after="0" w:afterAutospacing="off" w:line="264" w:lineRule="auto"/>
        <w:ind w:left="1418" w:right="1410"/>
        <w:jc w:val="both"/>
      </w:pPr>
      <w:r w:rsidRPr="475EEF89" w:rsidR="5F8351DA">
        <w:rPr>
          <w:rFonts w:ascii="Calibri" w:hAnsi="Calibri" w:eastAsia="Calibri" w:cs="Calibri"/>
          <w:b w:val="1"/>
          <w:bCs w:val="1"/>
          <w:noProof w:val="0"/>
          <w:sz w:val="24"/>
          <w:szCs w:val="24"/>
          <w:lang w:val="en-US"/>
        </w:rPr>
        <w:t>Course Learning Materials:</w:t>
      </w:r>
    </w:p>
    <w:p xmlns:wp14="http://schemas.microsoft.com/office/word/2010/wordml" w:rsidP="475EEF89" wp14:paraId="31C12C3D" wp14:textId="3195FF22">
      <w:pPr>
        <w:pStyle w:val="ListParagraph"/>
        <w:numPr>
          <w:ilvl w:val="0"/>
          <w:numId w:val="1"/>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475EEF89" w:rsidR="5F8351DA">
        <w:rPr>
          <w:rFonts w:ascii="Calibri" w:hAnsi="Calibri" w:eastAsia="Calibri" w:cs="Calibri"/>
          <w:noProof w:val="0"/>
          <w:sz w:val="24"/>
          <w:szCs w:val="24"/>
          <w:lang w:val="en-US"/>
        </w:rPr>
        <w:t>There are no specific textbooks required for Cybersecurity Design Project B, as the focus is on practical application of cybersecurity concepts and theories. However, students may be required to read and study relevant cybersecurity materials related to their project.</w:t>
      </w:r>
    </w:p>
    <w:p xmlns:wp14="http://schemas.microsoft.com/office/word/2010/wordml" w:rsidP="475EEF89" wp14:paraId="6591273E" wp14:textId="3195FF22">
      <w:pPr>
        <w:spacing w:before="29" w:beforeAutospacing="off" w:after="0" w:afterAutospacing="off" w:line="264" w:lineRule="auto"/>
        <w:ind w:left="0" w:right="1410"/>
        <w:jc w:val="both"/>
      </w:pPr>
      <w:r w:rsidRPr="475EEF89" w:rsidR="5F8351DA">
        <w:rPr>
          <w:rFonts w:ascii="Calibri" w:hAnsi="Calibri" w:eastAsia="Calibri" w:cs="Calibri"/>
          <w:noProof w:val="0"/>
          <w:sz w:val="24"/>
          <w:szCs w:val="24"/>
          <w:lang w:val="en-US"/>
        </w:rPr>
        <w:t xml:space="preserve"> </w:t>
      </w:r>
    </w:p>
    <w:p xmlns:wp14="http://schemas.microsoft.com/office/word/2010/wordml" w:rsidP="475EEF89" wp14:paraId="5CF64042" wp14:textId="3195FF22">
      <w:pPr>
        <w:spacing w:before="29" w:beforeAutospacing="off" w:after="0" w:afterAutospacing="off" w:line="264" w:lineRule="auto"/>
        <w:ind w:left="1418" w:right="1410"/>
        <w:jc w:val="both"/>
      </w:pPr>
      <w:r w:rsidRPr="475EEF89" w:rsidR="5F8351DA">
        <w:rPr>
          <w:rFonts w:ascii="Calibri" w:hAnsi="Calibri" w:eastAsia="Calibri" w:cs="Calibri"/>
          <w:b w:val="1"/>
          <w:bCs w:val="1"/>
          <w:noProof w:val="0"/>
          <w:sz w:val="24"/>
          <w:szCs w:val="24"/>
          <w:lang w:val="en-US"/>
        </w:rPr>
        <w:t>Course Content:</w:t>
      </w:r>
    </w:p>
    <w:p xmlns:wp14="http://schemas.microsoft.com/office/word/2010/wordml" w:rsidP="475EEF89" wp14:paraId="10B96014" wp14:textId="3195FF22">
      <w:pPr>
        <w:spacing w:before="29" w:beforeAutospacing="off" w:after="0" w:afterAutospacing="off" w:line="264" w:lineRule="auto"/>
        <w:ind w:left="1418" w:right="1410"/>
        <w:jc w:val="both"/>
      </w:pPr>
      <w:r w:rsidRPr="475EEF89" w:rsidR="5F8351DA">
        <w:rPr>
          <w:rFonts w:ascii="Calibri" w:hAnsi="Calibri" w:eastAsia="Calibri" w:cs="Calibri"/>
          <w:noProof w:val="0"/>
          <w:sz w:val="24"/>
          <w:szCs w:val="24"/>
          <w:lang w:val="en-US"/>
        </w:rPr>
        <w:t>The specific topics covered in Cybersecurity Design Project A will vary depending on the nature of the project chosen by the students. However, typical topics may include:</w:t>
      </w:r>
    </w:p>
    <w:p xmlns:wp14="http://schemas.microsoft.com/office/word/2010/wordml" w:rsidP="475EEF89" wp14:paraId="17F0F6BA" wp14:textId="3195FF22">
      <w:pPr>
        <w:pStyle w:val="ListParagraph"/>
        <w:numPr>
          <w:ilvl w:val="0"/>
          <w:numId w:val="2"/>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475EEF89" w:rsidR="5F8351DA">
        <w:rPr>
          <w:rFonts w:ascii="Calibri" w:hAnsi="Calibri" w:eastAsia="Calibri" w:cs="Calibri"/>
          <w:noProof w:val="0"/>
          <w:sz w:val="24"/>
          <w:szCs w:val="24"/>
          <w:lang w:val="en-US"/>
        </w:rPr>
        <w:t>Implementation and testing of the cybersecurity solution</w:t>
      </w:r>
    </w:p>
    <w:p xmlns:wp14="http://schemas.microsoft.com/office/word/2010/wordml" w:rsidP="475EEF89" wp14:paraId="13EB069B" wp14:textId="3195FF22">
      <w:pPr>
        <w:pStyle w:val="ListParagraph"/>
        <w:numPr>
          <w:ilvl w:val="0"/>
          <w:numId w:val="2"/>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475EEF89" w:rsidR="5F8351DA">
        <w:rPr>
          <w:rFonts w:ascii="Calibri" w:hAnsi="Calibri" w:eastAsia="Calibri" w:cs="Calibri"/>
          <w:noProof w:val="0"/>
          <w:sz w:val="24"/>
          <w:szCs w:val="24"/>
          <w:lang w:val="en-US"/>
        </w:rPr>
        <w:t>Vulnerability assessment and penetration testing</w:t>
      </w:r>
    </w:p>
    <w:p xmlns:wp14="http://schemas.microsoft.com/office/word/2010/wordml" w:rsidP="475EEF89" wp14:paraId="0CB76767" wp14:textId="3195FF22">
      <w:pPr>
        <w:pStyle w:val="ListParagraph"/>
        <w:numPr>
          <w:ilvl w:val="0"/>
          <w:numId w:val="2"/>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475EEF89" w:rsidR="5F8351DA">
        <w:rPr>
          <w:rFonts w:ascii="Calibri" w:hAnsi="Calibri" w:eastAsia="Calibri" w:cs="Calibri"/>
          <w:noProof w:val="0"/>
          <w:sz w:val="24"/>
          <w:szCs w:val="24"/>
          <w:lang w:val="en-US"/>
        </w:rPr>
        <w:t>Incident response and recovery planning</w:t>
      </w:r>
    </w:p>
    <w:p xmlns:wp14="http://schemas.microsoft.com/office/word/2010/wordml" w:rsidP="475EEF89" wp14:paraId="67616415" wp14:textId="3195FF22">
      <w:pPr>
        <w:pStyle w:val="ListParagraph"/>
        <w:numPr>
          <w:ilvl w:val="0"/>
          <w:numId w:val="2"/>
        </w:numPr>
        <w:spacing w:before="0" w:beforeAutospacing="off" w:after="0" w:afterAutospacing="off" w:line="264" w:lineRule="auto"/>
        <w:ind w:left="2138" w:right="1410" w:hanging="360"/>
        <w:jc w:val="both"/>
        <w:rPr>
          <w:rFonts w:ascii="Aptos" w:hAnsi="Aptos" w:eastAsia="Aptos" w:cs="Aptos"/>
          <w:noProof w:val="0"/>
          <w:sz w:val="24"/>
          <w:szCs w:val="24"/>
          <w:lang w:val="en-US"/>
        </w:rPr>
      </w:pPr>
      <w:r w:rsidRPr="475EEF89" w:rsidR="5F8351DA">
        <w:rPr>
          <w:rFonts w:ascii="Calibri" w:hAnsi="Calibri" w:eastAsia="Calibri" w:cs="Calibri"/>
          <w:noProof w:val="0"/>
          <w:sz w:val="24"/>
          <w:szCs w:val="24"/>
          <w:lang w:val="en-US"/>
        </w:rPr>
        <w:t>Compliance and regulatory requirements</w:t>
      </w:r>
    </w:p>
    <w:p xmlns:wp14="http://schemas.microsoft.com/office/word/2010/wordml" w:rsidP="475EEF89" wp14:paraId="2C078E63" wp14:textId="3195FF22">
      <w:pPr>
        <w:pStyle w:val="ListParagraph"/>
        <w:numPr>
          <w:ilvl w:val="0"/>
          <w:numId w:val="2"/>
        </w:numPr>
        <w:spacing w:before="0" w:beforeAutospacing="off" w:after="0" w:afterAutospacing="off" w:line="264" w:lineRule="auto"/>
        <w:ind w:left="2138" w:right="1410" w:hanging="360"/>
        <w:jc w:val="both"/>
        <w:rPr>
          <w:rFonts w:ascii="Aptos" w:hAnsi="Aptos" w:eastAsia="Aptos" w:cs="Aptos"/>
          <w:noProof w:val="0"/>
          <w:sz w:val="24"/>
          <w:szCs w:val="24"/>
          <w:lang w:val="en-US"/>
        </w:rPr>
      </w:pPr>
      <w:r w:rsidRPr="475EEF89" w:rsidR="5F8351DA">
        <w:rPr>
          <w:rFonts w:ascii="Calibri" w:hAnsi="Calibri" w:eastAsia="Calibri" w:cs="Calibri"/>
          <w:noProof w:val="0"/>
          <w:sz w:val="22"/>
          <w:szCs w:val="22"/>
          <w:lang w:val="en-US"/>
        </w:rPr>
        <w:t>Communication and documentation of the project.</w:t>
      </w:r>
    </w:p>
    <w:sectPr>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5">
    <w:nsid w:val="3e1b08c7"/>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53717594"/>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f9e367"/>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6e86347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bbde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F660D3"/>
    <w:rsid w:val="475EEF89"/>
    <w:rsid w:val="5F8351DA"/>
    <w:rsid w:val="77F66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660D3"/>
  <w15:chartTrackingRefBased/>
  <w15:docId w15:val="{1D2A4D16-B147-4205-B97E-6A502D02EEE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bf2a42d520f1425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F7D415D5906248AD5A0FCD16C7E65A" ma:contentTypeVersion="12" ma:contentTypeDescription="Create a new document." ma:contentTypeScope="" ma:versionID="8109dc10dce15588b2e1c8d718cbeab9">
  <xsd:schema xmlns:xsd="http://www.w3.org/2001/XMLSchema" xmlns:xs="http://www.w3.org/2001/XMLSchema" xmlns:p="http://schemas.microsoft.com/office/2006/metadata/properties" xmlns:ns2="71861a7a-f06e-4c05-a27f-799aa6eae969" xmlns:ns3="30768cbf-2235-40d8-bfd4-bae94dae37c8" targetNamespace="http://schemas.microsoft.com/office/2006/metadata/properties" ma:root="true" ma:fieldsID="c684a679b2a8334dae1902a9a9e8f866" ns2:_="" ns3:_="">
    <xsd:import namespace="71861a7a-f06e-4c05-a27f-799aa6eae969"/>
    <xsd:import namespace="30768cbf-2235-40d8-bfd4-bae94dae37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61a7a-f06e-4c05-a27f-799aa6eae9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cc0c08-d857-430d-8aa3-145e1d16b56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768cbf-2235-40d8-bfd4-bae94dae37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86ed863-95b5-4bbf-9754-b6d581f5f963}" ma:internalName="TaxCatchAll" ma:showField="CatchAllData" ma:web="30768cbf-2235-40d8-bfd4-bae94dae37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0768cbf-2235-40d8-bfd4-bae94dae37c8" xsi:nil="true"/>
    <lcf76f155ced4ddcb4097134ff3c332f xmlns="71861a7a-f06e-4c05-a27f-799aa6eae9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FDD3D5-F6E5-4FD8-BD58-E06571B988BF}"/>
</file>

<file path=customXml/itemProps2.xml><?xml version="1.0" encoding="utf-8"?>
<ds:datastoreItem xmlns:ds="http://schemas.openxmlformats.org/officeDocument/2006/customXml" ds:itemID="{EA7B3DB3-E1DF-43BB-A5E7-2DF7090BF625}"/>
</file>

<file path=customXml/itemProps3.xml><?xml version="1.0" encoding="utf-8"?>
<ds:datastoreItem xmlns:ds="http://schemas.openxmlformats.org/officeDocument/2006/customXml" ds:itemID="{845AA15C-6232-4216-A60D-92A1F67FCFB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Binektas</dc:creator>
  <cp:keywords/>
  <dc:description/>
  <cp:lastModifiedBy>Sara Binektas</cp:lastModifiedBy>
  <dcterms:created xsi:type="dcterms:W3CDTF">2024-06-13T11:54:17Z</dcterms:created>
  <dcterms:modified xsi:type="dcterms:W3CDTF">2024-06-13T11:54:31Z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0x010100A0F7D415D5906248AD5A0FCD16C7E65A</vt:lpwstr>
  </property>
  <property fmtid="{D5CDD505-2E9C-101B-9397-08002B2CF9AE}" pid="3" name="MediaServiceImageTags">
    <vt:lpwstr/>
  </property>
</Properties>
</file>